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4230" w14:textId="17ACD0AC" w:rsidR="0011534C" w:rsidRDefault="009134AB" w:rsidP="009134AB">
      <w:pPr>
        <w:jc w:val="center"/>
      </w:pPr>
      <w:r>
        <w:t>‘Tis the Season</w:t>
      </w:r>
    </w:p>
    <w:p w14:paraId="0F99C8C1" w14:textId="77777777" w:rsidR="009134AB" w:rsidRDefault="009134AB" w:rsidP="009134AB">
      <w:r>
        <w:tab/>
        <w:t>I’m a couple weeks early to mention the word “fall” because the season of fall doesn’t officially begin until September 22</w:t>
      </w:r>
      <w:r w:rsidRPr="009134AB">
        <w:rPr>
          <w:vertAlign w:val="superscript"/>
        </w:rPr>
        <w:t>nd</w:t>
      </w:r>
      <w:r>
        <w:t xml:space="preserve">. </w:t>
      </w:r>
      <w:proofErr w:type="gramStart"/>
      <w:r>
        <w:t>But,</w:t>
      </w:r>
      <w:proofErr w:type="gramEnd"/>
      <w:r>
        <w:t xml:space="preserve"> a new season is upon us: </w:t>
      </w:r>
    </w:p>
    <w:p w14:paraId="28700FF3" w14:textId="77777777" w:rsidR="009134AB" w:rsidRDefault="009134AB" w:rsidP="009134AB">
      <w:pPr>
        <w:ind w:firstLine="720"/>
      </w:pPr>
      <w:r>
        <w:t xml:space="preserve">Football season is here (hopefully you aren’t already dreading your favorite team’s season ahead). </w:t>
      </w:r>
    </w:p>
    <w:p w14:paraId="0C5ADD48" w14:textId="3E258289" w:rsidR="009134AB" w:rsidRDefault="009134AB" w:rsidP="009134AB">
      <w:pPr>
        <w:ind w:firstLine="720"/>
      </w:pPr>
      <w:r>
        <w:t>The school year is in full swing (and</w:t>
      </w:r>
      <w:r w:rsidR="00E11877">
        <w:t xml:space="preserve"> as a result </w:t>
      </w:r>
      <w:r>
        <w:t>churches; dance studios; band rehearsals; school/recreational athletics and cheer; and a bunch of other programming has started new seasons).</w:t>
      </w:r>
    </w:p>
    <w:p w14:paraId="76717ED6" w14:textId="6C78233B" w:rsidR="009134AB" w:rsidRDefault="009134AB" w:rsidP="009134AB">
      <w:pPr>
        <w:ind w:firstLine="720"/>
      </w:pPr>
      <w:r>
        <w:t>The days start to get cooler and (and shorter) as we march on towards the time change on November 1</w:t>
      </w:r>
      <w:r w:rsidRPr="009134AB">
        <w:rPr>
          <w:vertAlign w:val="superscript"/>
        </w:rPr>
        <w:t>st</w:t>
      </w:r>
      <w:r>
        <w:t>.</w:t>
      </w:r>
    </w:p>
    <w:p w14:paraId="2440AD8E" w14:textId="40DD8D34" w:rsidR="009134AB" w:rsidRDefault="009134AB" w:rsidP="009134AB">
      <w:pPr>
        <w:ind w:firstLine="720"/>
      </w:pPr>
      <w:r>
        <w:t>In specific regard to church, this year as we’ve already acknowledged, there is a new season observed: “the season of creation” now until October 4</w:t>
      </w:r>
      <w:r w:rsidRPr="009134AB">
        <w:rPr>
          <w:vertAlign w:val="superscript"/>
        </w:rPr>
        <w:t>th</w:t>
      </w:r>
      <w:r>
        <w:t>. And then there is that other “season” that many in the church don’t look as forward towards…conversations around stewardship &amp; budgeting for a new year.</w:t>
      </w:r>
    </w:p>
    <w:p w14:paraId="1E1D5271" w14:textId="54A10775" w:rsidR="009134AB" w:rsidRDefault="009134AB" w:rsidP="009134AB">
      <w:r>
        <w:tab/>
        <w:t xml:space="preserve">However, before anyone rolls their eyes at the word “stewardship” or “budget” I’m going to invite you to into an opportunity to have this conversation in a new way this year. A recent visitor in worship asked me this past Sunday, “how do y’all handle tithing at Bethlehem?” My initial reaction was “great question…let’s talk more about that.” </w:t>
      </w:r>
    </w:p>
    <w:p w14:paraId="044F05E5" w14:textId="347A2993" w:rsidR="009134AB" w:rsidRDefault="009134AB" w:rsidP="009134AB">
      <w:r>
        <w:tab/>
        <w:t xml:space="preserve">We often talk about “giving” in the church, and yes, giving does sometimes revolve around “offerings” or “financial giving.” Yet we also talk about giving in other ways: hours of volunteering, gifts in helping lead worship, </w:t>
      </w:r>
      <w:r>
        <w:lastRenderedPageBreak/>
        <w:t xml:space="preserve">participation in various outreach ministries, serving on ministry teams, and beyond. </w:t>
      </w:r>
    </w:p>
    <w:p w14:paraId="4439E2BD" w14:textId="2689C358" w:rsidR="009134AB" w:rsidRDefault="009134AB" w:rsidP="009134AB">
      <w:r>
        <w:tab/>
      </w:r>
      <w:proofErr w:type="gramStart"/>
      <w:r>
        <w:rPr>
          <w:b/>
          <w:bCs/>
        </w:rPr>
        <w:t>BUT</w:t>
      </w:r>
      <w:r>
        <w:t>,</w:t>
      </w:r>
      <w:proofErr w:type="gramEnd"/>
      <w:r>
        <w:t xml:space="preserve"> how often do we talk about the word “tithe” or the concept of “tithing?” Now if you are getting your feathers all ruffled because you think I’m about to creatively ask you to whip out your check book and write a check for 10% of your annual income, I invite you to breathe (because that’s not what I’m about to do). </w:t>
      </w:r>
      <w:r>
        <w:rPr>
          <w:b/>
          <w:bCs/>
        </w:rPr>
        <w:t>What I am</w:t>
      </w:r>
      <w:r>
        <w:t xml:space="preserve"> going to do, is invite you into a conversation, and learning opportunity, to learn on a deeper level what the word “tithe” or the act of “tithing” looks like. Tithe is a biblical word…and it’s a good thing for us to understand on a deeper level what the bible has to say to us.</w:t>
      </w:r>
    </w:p>
    <w:p w14:paraId="420A5A0C" w14:textId="6E1339C3" w:rsidR="009134AB" w:rsidRDefault="009134AB" w:rsidP="009134AB">
      <w:r>
        <w:tab/>
      </w:r>
      <w:r>
        <w:rPr>
          <w:b/>
          <w:bCs/>
        </w:rPr>
        <w:t xml:space="preserve">So, </w:t>
      </w:r>
      <w:r>
        <w:t xml:space="preserve">this year’s stewardship focus will focus </w:t>
      </w:r>
      <w:proofErr w:type="gramStart"/>
      <w:r>
        <w:t>around</w:t>
      </w:r>
      <w:proofErr w:type="gramEnd"/>
      <w:r>
        <w:t xml:space="preserve"> the word “tithe” and the act of “tithing.” And (showing my hand before the conversation even begins) by the end of our annual stewardship focus, I’m going to encourage us to move towards becoming a “tithing congregation” (that might not mean necessarily what you think it does).</w:t>
      </w:r>
    </w:p>
    <w:p w14:paraId="5F3F3966" w14:textId="5DDED8E4" w:rsidR="009134AB" w:rsidRDefault="009134AB" w:rsidP="009134AB">
      <w:r>
        <w:tab/>
        <w:t>‘Tis the season for a time to focus on stewardship as we begin to vision and plan for what awesome things God is up to in the coming year at and through Bethlehem Lutheran Church. May God continue to bless us to live out our mission: to be a “Bold, Loving, Community.”</w:t>
      </w:r>
    </w:p>
    <w:p w14:paraId="57313E91" w14:textId="77777777" w:rsidR="009134AB" w:rsidRDefault="009134AB" w:rsidP="009134AB"/>
    <w:p w14:paraId="2EBB61BA" w14:textId="6A62CE02" w:rsidR="009134AB" w:rsidRDefault="009134AB" w:rsidP="009134AB">
      <w:r>
        <w:t>The Peace of Christ be with y’all,</w:t>
      </w:r>
    </w:p>
    <w:p w14:paraId="11283678" w14:textId="778CD9A6" w:rsidR="009134AB" w:rsidRPr="009134AB" w:rsidRDefault="009134AB" w:rsidP="009134AB">
      <w:r>
        <w:t>Pastor Vern</w:t>
      </w:r>
    </w:p>
    <w:sectPr w:rsidR="009134AB" w:rsidRPr="00913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AB"/>
    <w:rsid w:val="0011534C"/>
    <w:rsid w:val="002B0BAD"/>
    <w:rsid w:val="003B13B4"/>
    <w:rsid w:val="00547CC3"/>
    <w:rsid w:val="007209A7"/>
    <w:rsid w:val="008E6147"/>
    <w:rsid w:val="009134AB"/>
    <w:rsid w:val="00E1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0D0E"/>
  <w15:chartTrackingRefBased/>
  <w15:docId w15:val="{5F14639C-DE34-464A-B379-76F03063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4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4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134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134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34A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34A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34A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4A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4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34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34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34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34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34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3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4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4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34AB"/>
    <w:pPr>
      <w:spacing w:before="160"/>
      <w:jc w:val="center"/>
    </w:pPr>
    <w:rPr>
      <w:i/>
      <w:iCs/>
      <w:color w:val="404040" w:themeColor="text1" w:themeTint="BF"/>
    </w:rPr>
  </w:style>
  <w:style w:type="character" w:customStyle="1" w:styleId="QuoteChar">
    <w:name w:val="Quote Char"/>
    <w:basedOn w:val="DefaultParagraphFont"/>
    <w:link w:val="Quote"/>
    <w:uiPriority w:val="29"/>
    <w:rsid w:val="009134AB"/>
    <w:rPr>
      <w:i/>
      <w:iCs/>
      <w:color w:val="404040" w:themeColor="text1" w:themeTint="BF"/>
    </w:rPr>
  </w:style>
  <w:style w:type="paragraph" w:styleId="ListParagraph">
    <w:name w:val="List Paragraph"/>
    <w:basedOn w:val="Normal"/>
    <w:uiPriority w:val="34"/>
    <w:qFormat/>
    <w:rsid w:val="009134AB"/>
    <w:pPr>
      <w:ind w:left="720"/>
      <w:contextualSpacing/>
    </w:pPr>
  </w:style>
  <w:style w:type="character" w:styleId="IntenseEmphasis">
    <w:name w:val="Intense Emphasis"/>
    <w:basedOn w:val="DefaultParagraphFont"/>
    <w:uiPriority w:val="21"/>
    <w:qFormat/>
    <w:rsid w:val="009134AB"/>
    <w:rPr>
      <w:i/>
      <w:iCs/>
      <w:color w:val="0F4761" w:themeColor="accent1" w:themeShade="BF"/>
    </w:rPr>
  </w:style>
  <w:style w:type="paragraph" w:styleId="IntenseQuote">
    <w:name w:val="Intense Quote"/>
    <w:basedOn w:val="Normal"/>
    <w:next w:val="Normal"/>
    <w:link w:val="IntenseQuoteChar"/>
    <w:uiPriority w:val="30"/>
    <w:qFormat/>
    <w:rsid w:val="00913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4AB"/>
    <w:rPr>
      <w:i/>
      <w:iCs/>
      <w:color w:val="0F4761" w:themeColor="accent1" w:themeShade="BF"/>
    </w:rPr>
  </w:style>
  <w:style w:type="character" w:styleId="IntenseReference">
    <w:name w:val="Intense Reference"/>
    <w:basedOn w:val="DefaultParagraphFont"/>
    <w:uiPriority w:val="32"/>
    <w:qFormat/>
    <w:rsid w:val="009134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2373</Characters>
  <Application>Microsoft Office Word</Application>
  <DocSecurity>4</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2026-09-09T16:58:00Z</dcterms:created>
  <dcterms:modified xsi:type="dcterms:W3CDTF">2026-09-09T16:58:00Z</dcterms:modified>
</cp:coreProperties>
</file>