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FEE32" w14:textId="151D3A03" w:rsidR="00F61EB1" w:rsidRDefault="00F61EB1" w:rsidP="00F61EB1">
      <w:pPr>
        <w:jc w:val="center"/>
      </w:pPr>
      <w:r>
        <w:t>Midweek Reflection 9/30/26</w:t>
      </w:r>
    </w:p>
    <w:p w14:paraId="120A9B91" w14:textId="6CA6094E" w:rsidR="0011534C" w:rsidRDefault="00F61EB1" w:rsidP="00F61EB1">
      <w:pPr>
        <w:jc w:val="center"/>
      </w:pPr>
      <w:r>
        <w:t>“Fruitful” Reflection</w:t>
      </w:r>
    </w:p>
    <w:p w14:paraId="53E84B07" w14:textId="4B50B9DF" w:rsidR="00F61EB1" w:rsidRDefault="00F61EB1" w:rsidP="00F61EB1">
      <w:r>
        <w:t>Happy Wednesday Everyone,</w:t>
      </w:r>
    </w:p>
    <w:p w14:paraId="1A7D9835" w14:textId="26BD5490" w:rsidR="00F61EB1" w:rsidRDefault="00F61EB1" w:rsidP="00F61EB1">
      <w:r>
        <w:tab/>
        <w:t>This Sunday, (spoiler alert) our gospel text returns to the setting of a vineyard. Two weeks ago we heard a parable about a generous landowner who compensated workers in a vineyard (who worked a variety of hours) in the same way. We talked a little bit that Sunday about “Generosity.”</w:t>
      </w:r>
    </w:p>
    <w:p w14:paraId="1F8D2F8B" w14:textId="027A45AC" w:rsidR="00F61EB1" w:rsidRDefault="00F61EB1" w:rsidP="00F61EB1">
      <w:r>
        <w:tab/>
        <w:t>This week, we find ourselves back among the vines, the branches, and the harvest of fruit, with a parable about some “wicked tenants” and their both intentions and understanding about their relationship to the work of the vineyard.</w:t>
      </w:r>
    </w:p>
    <w:p w14:paraId="19FD5916" w14:textId="008076D6" w:rsidR="00F61EB1" w:rsidRDefault="00F61EB1" w:rsidP="00F61EB1">
      <w:r>
        <w:tab/>
        <w:t>At a text study yesterday, a colleague of mine offered a statement from a podcast that acknowledged that part of how we could interpret the good news in a rather challenging parable, is to acknowledge the “fruit of the harvest” within our churches. I think that is a great thing to take some intentional time to do, and maybe to offer a slightly different perspective than where our minds might want to instinctively wander when we think about “the yield” of our work.</w:t>
      </w:r>
    </w:p>
    <w:p w14:paraId="7F955608" w14:textId="5576318F" w:rsidR="00EA3954" w:rsidRDefault="00F61EB1" w:rsidP="00F61EB1">
      <w:r>
        <w:tab/>
        <w:t xml:space="preserve">There are many fruitful ministries going on at Bethlehem, and many recent yields of those ministries to celebrate. Starting with the most recent, our collaborative after school program (Shine Bright) is expanding. Our first day we had 14 students. That number has grown to 22! On Monday’s and Wednesday’s Bethlehem is involved in helping 22 young people </w:t>
      </w:r>
      <w:r w:rsidR="00EA3954">
        <w:t>grow in understanding in the areas of math, ELA, science, and social studies. And beyond academics, we a</w:t>
      </w:r>
      <w:r w:rsidR="00E77891">
        <w:t xml:space="preserve">re </w:t>
      </w:r>
      <w:r w:rsidR="00EA3954">
        <w:lastRenderedPageBreak/>
        <w:t>also helping ensure that these students and their families are fed with a meal. That (in so many ways) is a fruitful ministry!</w:t>
      </w:r>
    </w:p>
    <w:p w14:paraId="37B104D3" w14:textId="20A8F9E2" w:rsidR="00EA3954" w:rsidRDefault="00EA3954" w:rsidP="00F61EB1">
      <w:r>
        <w:tab/>
        <w:t>This past Saturday, roughly 20 people gathered at Bethlehem</w:t>
      </w:r>
      <w:r w:rsidR="00E77891">
        <w:t xml:space="preserve"> for another “pilot” activity of our new “Life Together” ministry. We learned how to paint barn quilt squares on concrete pavers! That activity was a fruitful gathering. Some learned about a new crafty hobby. Some spent time sharing about the hustle and bustle of life. New friends were made and we spent time exploring our senses of creativity together.</w:t>
      </w:r>
    </w:p>
    <w:p w14:paraId="0C404FB5" w14:textId="127E79BD" w:rsidR="00E77891" w:rsidRDefault="00E77891" w:rsidP="00F61EB1">
      <w:r>
        <w:tab/>
        <w:t xml:space="preserve">The partnership with LR continues to be a fruitful ministry. More students in the area are learning about Bethlehem, Bethlehem is growing in awareness in how it can support the university, and we are showing up for a demographic in our community in some of the most formative moments in life. </w:t>
      </w:r>
      <w:r w:rsidR="009C7667">
        <w:t xml:space="preserve">Specifically to give a shoutout around formation, the commitment to being a field education site for students at LTSS! </w:t>
      </w:r>
      <w:r>
        <w:t>Thanks be to God for that fruitful ministry.</w:t>
      </w:r>
    </w:p>
    <w:p w14:paraId="24FBAD63" w14:textId="235F364C" w:rsidR="009C7667" w:rsidRDefault="00E77891" w:rsidP="00F61EB1">
      <w:r>
        <w:tab/>
        <w:t xml:space="preserve">Our “Knots of Love” quilters continue to make multiple quilts </w:t>
      </w:r>
      <w:r>
        <w:rPr>
          <w:u w:val="single"/>
        </w:rPr>
        <w:t>every time they gather</w:t>
      </w:r>
      <w:r>
        <w:t xml:space="preserve">. Some of these quilts are </w:t>
      </w:r>
      <w:r w:rsidR="009C7667">
        <w:t>donated locally and some globally. Regardless of the location or circumstance, these threads weave together the assurance of Christ’s love to those who receive them. That’s fruitful ministry.</w:t>
      </w:r>
    </w:p>
    <w:p w14:paraId="6385FFE2" w14:textId="33E45DBF" w:rsidR="009C7667" w:rsidRDefault="009C7667" w:rsidP="00F61EB1">
      <w:r>
        <w:tab/>
        <w:t>And then there are the other groups making impacts: WELCA, LMM, youth groups, relationships with scout troops. There are various fruitful ministries going on at Bethlehem. And yet, sometimes, it’s hard to see the plethora of fruit before us. Sometimes, when the fruit doesn’t look like we think it should, we let the luster of the good things going on become dull. Instead of seeing the abundance of the harvest that is being produced, we look for the yield in specific places with anxiety.</w:t>
      </w:r>
    </w:p>
    <w:p w14:paraId="59DEEA94" w14:textId="2A9E5A32" w:rsidR="009C7667" w:rsidRDefault="009C7667" w:rsidP="00F61EB1">
      <w:r>
        <w:lastRenderedPageBreak/>
        <w:tab/>
        <w:t>So I invite you this week, to look at the yield of the fruitful ministry that is ongoing and continues to ripen. I invite you to let go of the anxiety of the yield that you are afraid that you don’t</w:t>
      </w:r>
      <w:r w:rsidR="002E3777">
        <w:t xml:space="preserve"> see, and to see what God is growing through BLC. Paul, in his conclusion of his first letter to the Corinthian church says, “</w:t>
      </w:r>
      <w:r w:rsidR="002E3777" w:rsidRPr="002E3777">
        <w:t>my loved brothers and sisters, you must stand firm, unshakable, excelling in the work of the Lord as always, because you know that your labor isn’t going to be for nothing in the Lord.</w:t>
      </w:r>
      <w:r w:rsidR="002E3777">
        <w:t>” Your work, BLC, isn’t for nothing…it’s for the awesome ways in which you reveal Jesus to the community and to the world.</w:t>
      </w:r>
    </w:p>
    <w:p w14:paraId="765F728C" w14:textId="77777777" w:rsidR="002E3777" w:rsidRDefault="002E3777" w:rsidP="00F61EB1"/>
    <w:p w14:paraId="775F4D02" w14:textId="55FA2411" w:rsidR="002E3777" w:rsidRDefault="002E3777" w:rsidP="00F61EB1">
      <w:r>
        <w:t>And for all that you do: the fruits of your work, your generosity, and your dedication to be an active presence of the church is something for which I’m deeply grateful, and proud to walk with you in loving, learning, and serving together.</w:t>
      </w:r>
    </w:p>
    <w:p w14:paraId="44562B05" w14:textId="77777777" w:rsidR="002E3777" w:rsidRDefault="002E3777" w:rsidP="00F61EB1"/>
    <w:p w14:paraId="4DEE59CE" w14:textId="18797509" w:rsidR="002E3777" w:rsidRDefault="002E3777" w:rsidP="00F61EB1">
      <w:r>
        <w:t>Peace,</w:t>
      </w:r>
    </w:p>
    <w:p w14:paraId="34C3934C" w14:textId="1927550C" w:rsidR="002E3777" w:rsidRPr="00E77891" w:rsidRDefault="002E3777" w:rsidP="00F61EB1">
      <w:r>
        <w:t>Pastor Vern</w:t>
      </w:r>
    </w:p>
    <w:sectPr w:rsidR="002E3777" w:rsidRPr="00E778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angal Pro">
    <w:charset w:val="00"/>
    <w:family w:val="auto"/>
    <w:pitch w:val="variable"/>
    <w:sig w:usb0="00008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1EB1"/>
    <w:rsid w:val="0011534C"/>
    <w:rsid w:val="002E3777"/>
    <w:rsid w:val="00547CC3"/>
    <w:rsid w:val="005B4E02"/>
    <w:rsid w:val="008E6147"/>
    <w:rsid w:val="009C7667"/>
    <w:rsid w:val="00E77891"/>
    <w:rsid w:val="00EA3954"/>
    <w:rsid w:val="00F61E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78A74"/>
  <w15:chartTrackingRefBased/>
  <w15:docId w15:val="{707EBB05-B054-4875-A6BD-C2368E1BE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angal Pro" w:eastAsiaTheme="minorHAnsi" w:hAnsi="Mangal Pro" w:cs="Mangal Pro"/>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61EB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61EB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61EB1"/>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61EB1"/>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61EB1"/>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61EB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61EB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61EB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61EB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61EB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61EB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61EB1"/>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61EB1"/>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61EB1"/>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61EB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61EB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61EB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61EB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61EB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61EB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61EB1"/>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61EB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61EB1"/>
    <w:pPr>
      <w:spacing w:before="160"/>
      <w:jc w:val="center"/>
    </w:pPr>
    <w:rPr>
      <w:i/>
      <w:iCs/>
      <w:color w:val="404040" w:themeColor="text1" w:themeTint="BF"/>
    </w:rPr>
  </w:style>
  <w:style w:type="character" w:customStyle="1" w:styleId="QuoteChar">
    <w:name w:val="Quote Char"/>
    <w:basedOn w:val="DefaultParagraphFont"/>
    <w:link w:val="Quote"/>
    <w:uiPriority w:val="29"/>
    <w:rsid w:val="00F61EB1"/>
    <w:rPr>
      <w:i/>
      <w:iCs/>
      <w:color w:val="404040" w:themeColor="text1" w:themeTint="BF"/>
    </w:rPr>
  </w:style>
  <w:style w:type="paragraph" w:styleId="ListParagraph">
    <w:name w:val="List Paragraph"/>
    <w:basedOn w:val="Normal"/>
    <w:uiPriority w:val="34"/>
    <w:qFormat/>
    <w:rsid w:val="00F61EB1"/>
    <w:pPr>
      <w:ind w:left="720"/>
      <w:contextualSpacing/>
    </w:pPr>
  </w:style>
  <w:style w:type="character" w:styleId="IntenseEmphasis">
    <w:name w:val="Intense Emphasis"/>
    <w:basedOn w:val="DefaultParagraphFont"/>
    <w:uiPriority w:val="21"/>
    <w:qFormat/>
    <w:rsid w:val="00F61EB1"/>
    <w:rPr>
      <w:i/>
      <w:iCs/>
      <w:color w:val="0F4761" w:themeColor="accent1" w:themeShade="BF"/>
    </w:rPr>
  </w:style>
  <w:style w:type="paragraph" w:styleId="IntenseQuote">
    <w:name w:val="Intense Quote"/>
    <w:basedOn w:val="Normal"/>
    <w:next w:val="Normal"/>
    <w:link w:val="IntenseQuoteChar"/>
    <w:uiPriority w:val="30"/>
    <w:qFormat/>
    <w:rsid w:val="00F61EB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61EB1"/>
    <w:rPr>
      <w:i/>
      <w:iCs/>
      <w:color w:val="0F4761" w:themeColor="accent1" w:themeShade="BF"/>
    </w:rPr>
  </w:style>
  <w:style w:type="character" w:styleId="IntenseReference">
    <w:name w:val="Intense Reference"/>
    <w:basedOn w:val="DefaultParagraphFont"/>
    <w:uiPriority w:val="32"/>
    <w:qFormat/>
    <w:rsid w:val="00F61EB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1265</TotalTime>
  <Pages>3</Pages>
  <Words>629</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Pastor Vern Kinard / Bethlehem Lutheran Hickory</dc:creator>
  <cp:keywords/>
  <dc:description/>
  <cp:lastModifiedBy>Pastor Vern Kinard / Bethlehem Lutheran Hickory</cp:lastModifiedBy>
  <cp:revision>1</cp:revision>
  <dcterms:created xsi:type="dcterms:W3CDTF">2026-09-29T18:22:00Z</dcterms:created>
  <dcterms:modified xsi:type="dcterms:W3CDTF">2026-09-30T15:27:00Z</dcterms:modified>
</cp:coreProperties>
</file>